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94A" w:rsidRPr="0064471A" w:rsidRDefault="007A02B9" w:rsidP="0064471A">
      <w:pPr>
        <w:jc w:val="center"/>
        <w:rPr>
          <w:rFonts w:ascii="Arial" w:hAnsi="Arial" w:cs="Arial"/>
          <w:b/>
          <w:sz w:val="28"/>
          <w:szCs w:val="28"/>
        </w:rPr>
      </w:pPr>
      <w:r w:rsidRPr="0064471A">
        <w:rPr>
          <w:rFonts w:ascii="Arial" w:hAnsi="Arial" w:cs="Arial"/>
          <w:b/>
          <w:sz w:val="28"/>
          <w:szCs w:val="28"/>
        </w:rPr>
        <w:t>CREAR BASE DE DATOS CON EXCEL</w:t>
      </w:r>
    </w:p>
    <w:p w:rsidR="007A02B9" w:rsidRPr="0064471A" w:rsidRDefault="007A02B9" w:rsidP="0064471A">
      <w:pPr>
        <w:shd w:val="clear" w:color="auto" w:fill="FFFFFF"/>
        <w:spacing w:after="0" w:line="384" w:lineRule="atLeast"/>
        <w:jc w:val="center"/>
        <w:outlineLvl w:val="1"/>
        <w:rPr>
          <w:rFonts w:ascii="Arial" w:eastAsia="Times New Roman" w:hAnsi="Arial" w:cs="Arial"/>
          <w:b/>
          <w:bCs/>
          <w:color w:val="C8013B"/>
          <w:sz w:val="24"/>
          <w:szCs w:val="24"/>
          <w:lang w:eastAsia="es-ES"/>
        </w:rPr>
      </w:pPr>
      <w:r w:rsidRPr="0064471A">
        <w:rPr>
          <w:rFonts w:ascii="Arial" w:eastAsia="Times New Roman" w:hAnsi="Arial" w:cs="Arial"/>
          <w:b/>
          <w:bCs/>
          <w:color w:val="C8013B"/>
          <w:sz w:val="24"/>
          <w:szCs w:val="24"/>
          <w:lang w:eastAsia="es-ES"/>
        </w:rPr>
        <w:t>Organizar y comprender los datos</w:t>
      </w:r>
    </w:p>
    <w:p w:rsidR="007A02B9" w:rsidRPr="0064471A" w:rsidRDefault="007A02B9" w:rsidP="0064471A">
      <w:pPr>
        <w:shd w:val="clear" w:color="auto" w:fill="FFFFFF"/>
        <w:spacing w:after="0" w:line="384" w:lineRule="atLeast"/>
        <w:jc w:val="center"/>
        <w:rPr>
          <w:rFonts w:ascii="Arial" w:eastAsia="Times New Roman" w:hAnsi="Arial" w:cs="Arial"/>
          <w:color w:val="525051"/>
          <w:sz w:val="24"/>
          <w:szCs w:val="24"/>
          <w:lang w:eastAsia="es-ES"/>
        </w:rPr>
      </w:pPr>
      <w:r w:rsidRPr="0064471A">
        <w:rPr>
          <w:rFonts w:ascii="Arial" w:eastAsia="Times New Roman" w:hAnsi="Arial" w:cs="Arial"/>
          <w:noProof/>
          <w:color w:val="525051"/>
          <w:sz w:val="24"/>
          <w:szCs w:val="24"/>
          <w:lang w:eastAsia="es-ES"/>
        </w:rPr>
        <w:drawing>
          <wp:inline distT="0" distB="0" distL="0" distR="0">
            <wp:extent cx="3810000" cy="2721610"/>
            <wp:effectExtent l="19050" t="0" r="0" b="0"/>
            <wp:docPr id="1" name="Imagen 1" descr="http://www.microsoft.com/education/PublishingImages/ed/05_EXDatasets_HT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crosoft.com/education/PublishingImages/ed/05_EXDatasets_HT_image1.jpg"/>
                    <pic:cNvPicPr>
                      <a:picLocks noChangeAspect="1" noChangeArrowheads="1"/>
                    </pic:cNvPicPr>
                  </pic:nvPicPr>
                  <pic:blipFill>
                    <a:blip r:embed="rId5" cstate="print"/>
                    <a:srcRect/>
                    <a:stretch>
                      <a:fillRect/>
                    </a:stretch>
                  </pic:blipFill>
                  <pic:spPr bwMode="auto">
                    <a:xfrm>
                      <a:off x="0" y="0"/>
                      <a:ext cx="3810000" cy="2721610"/>
                    </a:xfrm>
                    <a:prstGeom prst="rect">
                      <a:avLst/>
                    </a:prstGeom>
                    <a:noFill/>
                    <a:ln w="9525">
                      <a:noFill/>
                      <a:miter lim="800000"/>
                      <a:headEnd/>
                      <a:tailEnd/>
                    </a:ln>
                  </pic:spPr>
                </pic:pic>
              </a:graphicData>
            </a:graphic>
          </wp:inline>
        </w:drawing>
      </w:r>
    </w:p>
    <w:p w:rsidR="007A02B9" w:rsidRPr="0064471A" w:rsidRDefault="007A02B9" w:rsidP="0064471A">
      <w:pPr>
        <w:shd w:val="clear" w:color="auto" w:fill="FFFFFF"/>
        <w:spacing w:after="0" w:line="384" w:lineRule="atLeast"/>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 xml:space="preserve">Las tablas pueden ser </w:t>
      </w:r>
      <w:r w:rsidR="0064471A" w:rsidRPr="0064471A">
        <w:rPr>
          <w:rFonts w:ascii="Arial" w:eastAsia="Times New Roman" w:hAnsi="Arial" w:cs="Arial"/>
          <w:sz w:val="24"/>
          <w:szCs w:val="24"/>
          <w:lang w:eastAsia="es-ES"/>
        </w:rPr>
        <w:t>utilizadas</w:t>
      </w:r>
      <w:r w:rsidRPr="0064471A">
        <w:rPr>
          <w:rFonts w:ascii="Arial" w:eastAsia="Times New Roman" w:hAnsi="Arial" w:cs="Arial"/>
          <w:sz w:val="24"/>
          <w:szCs w:val="24"/>
          <w:lang w:eastAsia="es-ES"/>
        </w:rPr>
        <w:t xml:space="preserve"> para realizar un seguimiento de la investigación.</w:t>
      </w:r>
    </w:p>
    <w:p w:rsidR="007A02B9" w:rsidRPr="0064471A" w:rsidRDefault="007A02B9" w:rsidP="0064471A">
      <w:pPr>
        <w:shd w:val="clear" w:color="auto" w:fill="FFFFFF"/>
        <w:spacing w:after="0" w:line="384" w:lineRule="atLeast"/>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Tablas y bases de datos pueden ayudar a rastrear, encontrar y organizar grandes cantidades de datos. Después de que se familiarice con las tablas en Office Excel, puede explorar muchas formas de manejar los datos, como compartirlo en una red y la creación de formularios con Microsoft Visual Basic (que está integrado en Office Excel 2007).</w:t>
      </w:r>
    </w:p>
    <w:p w:rsidR="007A02B9" w:rsidRPr="0064471A" w:rsidRDefault="007A02B9" w:rsidP="0064471A">
      <w:pPr>
        <w:shd w:val="clear" w:color="auto" w:fill="FFFFFF"/>
        <w:spacing w:after="0" w:line="384" w:lineRule="atLeast"/>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 xml:space="preserve">Usted puede incluso seguir su investigación en una tabla, como se muestra en la siguiente </w:t>
      </w:r>
      <w:r w:rsidR="0064471A" w:rsidRPr="0064471A">
        <w:rPr>
          <w:rFonts w:ascii="Arial" w:eastAsia="Times New Roman" w:hAnsi="Arial" w:cs="Arial"/>
          <w:sz w:val="24"/>
          <w:szCs w:val="24"/>
          <w:lang w:eastAsia="es-ES"/>
        </w:rPr>
        <w:t>figura. Para</w:t>
      </w:r>
      <w:r w:rsidRPr="0064471A">
        <w:rPr>
          <w:rFonts w:ascii="Arial" w:eastAsia="Times New Roman" w:hAnsi="Arial" w:cs="Arial"/>
          <w:sz w:val="24"/>
          <w:szCs w:val="24"/>
          <w:lang w:eastAsia="es-ES"/>
        </w:rPr>
        <w:t xml:space="preserve"> que sea más fácil trabajar con los datos, puede utilizar la herramienta Forma para ver e introducir información en un formulario.</w:t>
      </w:r>
    </w:p>
    <w:p w:rsidR="007A02B9" w:rsidRPr="0064471A" w:rsidRDefault="007A02B9" w:rsidP="0064471A">
      <w:pPr>
        <w:shd w:val="clear" w:color="auto" w:fill="FFFFFF"/>
        <w:spacing w:after="0" w:line="384" w:lineRule="atLeast"/>
        <w:jc w:val="both"/>
        <w:outlineLvl w:val="1"/>
        <w:rPr>
          <w:rFonts w:ascii="Arial" w:eastAsia="Times New Roman" w:hAnsi="Arial" w:cs="Arial"/>
          <w:b/>
          <w:bCs/>
          <w:sz w:val="24"/>
          <w:szCs w:val="24"/>
          <w:lang w:eastAsia="es-ES"/>
        </w:rPr>
      </w:pPr>
      <w:r w:rsidRPr="0064471A">
        <w:rPr>
          <w:rFonts w:ascii="Arial" w:eastAsia="Times New Roman" w:hAnsi="Arial" w:cs="Arial"/>
          <w:b/>
          <w:bCs/>
          <w:sz w:val="24"/>
          <w:szCs w:val="24"/>
          <w:lang w:eastAsia="es-ES"/>
        </w:rPr>
        <w:t>Para crear un conjunto de datos</w:t>
      </w:r>
    </w:p>
    <w:p w:rsidR="007A02B9" w:rsidRPr="0064471A" w:rsidRDefault="007A02B9" w:rsidP="0064471A">
      <w:pPr>
        <w:shd w:val="clear" w:color="auto" w:fill="FFFFFF"/>
        <w:spacing w:after="0" w:line="384" w:lineRule="atLeast"/>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 xml:space="preserve">Los pasos siguientes muestran cómo crear una tabla para almacenar los datos, active la herramienta de forma, y </w:t>
      </w:r>
      <w:r w:rsidRPr="0064471A">
        <w:rPr>
          <w:rFonts w:ascii="Cambria Math" w:eastAsia="Times New Roman" w:hAnsi="Cambria Math" w:cs="Arial"/>
          <w:sz w:val="24"/>
          <w:szCs w:val="24"/>
          <w:lang w:eastAsia="es-ES"/>
        </w:rPr>
        <w:t>​​</w:t>
      </w:r>
      <w:r w:rsidRPr="0064471A">
        <w:rPr>
          <w:rFonts w:ascii="Arial" w:eastAsia="Times New Roman" w:hAnsi="Arial" w:cs="Arial"/>
          <w:sz w:val="24"/>
          <w:szCs w:val="24"/>
          <w:lang w:eastAsia="es-ES"/>
        </w:rPr>
        <w:t>luego usar la tabla y la herramienta de formularios para introducir datos.</w:t>
      </w:r>
    </w:p>
    <w:p w:rsidR="007A02B9" w:rsidRPr="0064471A" w:rsidRDefault="007A02B9" w:rsidP="0064471A">
      <w:pPr>
        <w:shd w:val="clear" w:color="auto" w:fill="FFFFFF"/>
        <w:spacing w:after="0" w:line="384" w:lineRule="atLeast"/>
        <w:jc w:val="both"/>
        <w:outlineLvl w:val="1"/>
        <w:rPr>
          <w:rFonts w:ascii="Arial" w:eastAsia="Times New Roman" w:hAnsi="Arial" w:cs="Arial"/>
          <w:b/>
          <w:bCs/>
          <w:sz w:val="24"/>
          <w:szCs w:val="24"/>
          <w:lang w:eastAsia="es-ES"/>
        </w:rPr>
      </w:pPr>
      <w:r w:rsidRPr="0064471A">
        <w:rPr>
          <w:rFonts w:ascii="Arial" w:eastAsia="Times New Roman" w:hAnsi="Arial" w:cs="Arial"/>
          <w:b/>
          <w:bCs/>
          <w:sz w:val="24"/>
          <w:szCs w:val="24"/>
          <w:lang w:eastAsia="es-ES"/>
        </w:rPr>
        <w:t>Para crear una tabla</w:t>
      </w:r>
    </w:p>
    <w:p w:rsidR="007A02B9" w:rsidRPr="0064471A" w:rsidRDefault="007A02B9" w:rsidP="0064471A">
      <w:pPr>
        <w:numPr>
          <w:ilvl w:val="0"/>
          <w:numId w:val="1"/>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Seleccione una fila para la fila de encabezado (la fila superior de la tabla), y escribe los nombres de los campos de la tabla. Usted puede comenzar la cabecera en cualquier celda de una hoja de trabajo, pero todos los campos de la cabecera debe estar en las células adyacentes en la misma fila.</w:t>
      </w:r>
    </w:p>
    <w:p w:rsidR="007A02B9" w:rsidRPr="0064471A" w:rsidRDefault="007A02B9" w:rsidP="0064471A">
      <w:pPr>
        <w:numPr>
          <w:ilvl w:val="0"/>
          <w:numId w:val="1"/>
        </w:numPr>
        <w:shd w:val="clear" w:color="auto" w:fill="FFFFFF"/>
        <w:spacing w:after="0" w:line="384" w:lineRule="atLeast"/>
        <w:ind w:left="480"/>
        <w:jc w:val="center"/>
        <w:rPr>
          <w:rFonts w:ascii="Arial" w:eastAsia="Times New Roman" w:hAnsi="Arial" w:cs="Arial"/>
          <w:sz w:val="24"/>
          <w:szCs w:val="24"/>
          <w:lang w:eastAsia="es-ES"/>
        </w:rPr>
      </w:pPr>
      <w:r w:rsidRPr="0064471A">
        <w:rPr>
          <w:rFonts w:ascii="Arial" w:eastAsia="Times New Roman" w:hAnsi="Arial" w:cs="Arial"/>
          <w:noProof/>
          <w:sz w:val="24"/>
          <w:szCs w:val="24"/>
          <w:lang w:eastAsia="es-ES"/>
        </w:rPr>
        <w:lastRenderedPageBreak/>
        <w:drawing>
          <wp:inline distT="0" distB="0" distL="0" distR="0">
            <wp:extent cx="3602839" cy="1719943"/>
            <wp:effectExtent l="19050" t="0" r="0" b="0"/>
            <wp:docPr id="2" name="Imagen 2" descr="http://www.microsoft.com/education/PublishingImages/ed/05_EXDatasets_HT_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crosoft.com/education/PublishingImages/ed/05_EXDatasets_HT_image2.jpg"/>
                    <pic:cNvPicPr>
                      <a:picLocks noChangeAspect="1" noChangeArrowheads="1"/>
                    </pic:cNvPicPr>
                  </pic:nvPicPr>
                  <pic:blipFill>
                    <a:blip r:embed="rId6" cstate="print"/>
                    <a:srcRect/>
                    <a:stretch>
                      <a:fillRect/>
                    </a:stretch>
                  </pic:blipFill>
                  <pic:spPr bwMode="auto">
                    <a:xfrm>
                      <a:off x="0" y="0"/>
                      <a:ext cx="3602990" cy="1720015"/>
                    </a:xfrm>
                    <a:prstGeom prst="rect">
                      <a:avLst/>
                    </a:prstGeom>
                    <a:noFill/>
                    <a:ln w="9525">
                      <a:noFill/>
                      <a:miter lim="800000"/>
                      <a:headEnd/>
                      <a:tailEnd/>
                    </a:ln>
                  </pic:spPr>
                </pic:pic>
              </a:graphicData>
            </a:graphic>
          </wp:inline>
        </w:drawing>
      </w:r>
    </w:p>
    <w:p w:rsidR="007A02B9" w:rsidRPr="0064471A" w:rsidRDefault="007A02B9" w:rsidP="0064471A">
      <w:pPr>
        <w:numPr>
          <w:ilvl w:val="0"/>
          <w:numId w:val="1"/>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Arrastre para seleccionar los nombres de campo en la cabecera.</w:t>
      </w:r>
    </w:p>
    <w:p w:rsidR="007A02B9" w:rsidRPr="0064471A" w:rsidRDefault="007A02B9" w:rsidP="0064471A">
      <w:pPr>
        <w:numPr>
          <w:ilvl w:val="0"/>
          <w:numId w:val="1"/>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En la </w:t>
      </w:r>
      <w:r w:rsidRPr="0064471A">
        <w:rPr>
          <w:rFonts w:ascii="Arial" w:eastAsia="Times New Roman" w:hAnsi="Arial" w:cs="Arial"/>
          <w:b/>
          <w:bCs/>
          <w:sz w:val="24"/>
          <w:szCs w:val="24"/>
          <w:lang w:eastAsia="es-ES"/>
        </w:rPr>
        <w:t>Home</w:t>
      </w:r>
      <w:r w:rsidRPr="0064471A">
        <w:rPr>
          <w:rFonts w:ascii="Arial" w:eastAsia="Times New Roman" w:hAnsi="Arial" w:cs="Arial"/>
          <w:sz w:val="24"/>
          <w:szCs w:val="24"/>
          <w:lang w:eastAsia="es-ES"/>
        </w:rPr>
        <w:t> ficha, en </w:t>
      </w:r>
      <w:r w:rsidRPr="0064471A">
        <w:rPr>
          <w:rFonts w:ascii="Arial" w:eastAsia="Times New Roman" w:hAnsi="Arial" w:cs="Arial"/>
          <w:b/>
          <w:bCs/>
          <w:sz w:val="24"/>
          <w:szCs w:val="24"/>
          <w:lang w:eastAsia="es-ES"/>
        </w:rPr>
        <w:t>Estilos</w:t>
      </w:r>
      <w:r w:rsidRPr="0064471A">
        <w:rPr>
          <w:rFonts w:ascii="Arial" w:eastAsia="Times New Roman" w:hAnsi="Arial" w:cs="Arial"/>
          <w:sz w:val="24"/>
          <w:szCs w:val="24"/>
          <w:lang w:eastAsia="es-ES"/>
        </w:rPr>
        <w:t> de grupo, haga clic en </w:t>
      </w:r>
      <w:r w:rsidRPr="0064471A">
        <w:rPr>
          <w:rFonts w:ascii="Arial" w:eastAsia="Times New Roman" w:hAnsi="Arial" w:cs="Arial"/>
          <w:b/>
          <w:bCs/>
          <w:sz w:val="24"/>
          <w:szCs w:val="24"/>
          <w:lang w:eastAsia="es-ES"/>
        </w:rPr>
        <w:t xml:space="preserve">Dar formato como </w:t>
      </w:r>
      <w:r w:rsidR="0064471A" w:rsidRPr="0064471A">
        <w:rPr>
          <w:rFonts w:ascii="Arial" w:eastAsia="Times New Roman" w:hAnsi="Arial" w:cs="Arial"/>
          <w:b/>
          <w:bCs/>
          <w:sz w:val="24"/>
          <w:szCs w:val="24"/>
          <w:lang w:eastAsia="es-ES"/>
        </w:rPr>
        <w:t>tabla</w:t>
      </w:r>
      <w:r w:rsidR="0064471A" w:rsidRPr="0064471A">
        <w:rPr>
          <w:rFonts w:ascii="Arial" w:eastAsia="Times New Roman" w:hAnsi="Arial" w:cs="Arial"/>
          <w:sz w:val="24"/>
          <w:szCs w:val="24"/>
          <w:lang w:eastAsia="es-ES"/>
        </w:rPr>
        <w:t>.</w:t>
      </w:r>
    </w:p>
    <w:p w:rsidR="007A02B9" w:rsidRPr="0064471A" w:rsidRDefault="007A02B9" w:rsidP="0064471A">
      <w:pPr>
        <w:numPr>
          <w:ilvl w:val="0"/>
          <w:numId w:val="1"/>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Seleccione un estilo de tabla o crear una tabla personalizada.</w:t>
      </w:r>
    </w:p>
    <w:p w:rsidR="007A02B9" w:rsidRPr="0064471A" w:rsidRDefault="007A02B9" w:rsidP="0064471A">
      <w:pPr>
        <w:shd w:val="clear" w:color="auto" w:fill="FFFFFF"/>
        <w:spacing w:after="0" w:line="384" w:lineRule="atLeast"/>
        <w:jc w:val="both"/>
        <w:outlineLvl w:val="1"/>
        <w:rPr>
          <w:rFonts w:ascii="Arial" w:eastAsia="Times New Roman" w:hAnsi="Arial" w:cs="Arial"/>
          <w:b/>
          <w:bCs/>
          <w:sz w:val="24"/>
          <w:szCs w:val="24"/>
          <w:lang w:eastAsia="es-ES"/>
        </w:rPr>
      </w:pPr>
      <w:r w:rsidRPr="0064471A">
        <w:rPr>
          <w:rFonts w:ascii="Arial" w:eastAsia="Times New Roman" w:hAnsi="Arial" w:cs="Arial"/>
          <w:b/>
          <w:bCs/>
          <w:sz w:val="24"/>
          <w:szCs w:val="24"/>
          <w:lang w:eastAsia="es-ES"/>
        </w:rPr>
        <w:t xml:space="preserve">Para activar la herramienta </w:t>
      </w:r>
      <w:r w:rsidR="0064471A" w:rsidRPr="0064471A">
        <w:rPr>
          <w:rFonts w:ascii="Arial" w:eastAsia="Times New Roman" w:hAnsi="Arial" w:cs="Arial"/>
          <w:b/>
          <w:bCs/>
          <w:sz w:val="24"/>
          <w:szCs w:val="24"/>
          <w:lang w:eastAsia="es-ES"/>
        </w:rPr>
        <w:t>Forma</w:t>
      </w:r>
    </w:p>
    <w:p w:rsidR="007A02B9" w:rsidRPr="0064471A" w:rsidRDefault="007A02B9" w:rsidP="0064471A">
      <w:pPr>
        <w:numPr>
          <w:ilvl w:val="0"/>
          <w:numId w:val="2"/>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Haga clic en la </w:t>
      </w:r>
      <w:r w:rsidRPr="0064471A">
        <w:rPr>
          <w:rFonts w:ascii="Arial" w:eastAsia="Times New Roman" w:hAnsi="Arial" w:cs="Arial"/>
          <w:b/>
          <w:bCs/>
          <w:sz w:val="24"/>
          <w:szCs w:val="24"/>
          <w:lang w:eastAsia="es-ES"/>
        </w:rPr>
        <w:t>barra de herramientas de acceso rápido</w:t>
      </w:r>
      <w:r w:rsidRPr="0064471A">
        <w:rPr>
          <w:rFonts w:ascii="Arial" w:eastAsia="Times New Roman" w:hAnsi="Arial" w:cs="Arial"/>
          <w:sz w:val="24"/>
          <w:szCs w:val="24"/>
          <w:lang w:eastAsia="es-ES"/>
        </w:rPr>
        <w:t> flecha a la derecha del </w:t>
      </w:r>
      <w:r w:rsidRPr="0064471A">
        <w:rPr>
          <w:rFonts w:ascii="Arial" w:eastAsia="Times New Roman" w:hAnsi="Arial" w:cs="Arial"/>
          <w:b/>
          <w:bCs/>
          <w:sz w:val="24"/>
          <w:szCs w:val="24"/>
          <w:lang w:eastAsia="es-ES"/>
        </w:rPr>
        <w:t>acceso rápido</w:t>
      </w:r>
      <w:r w:rsidRPr="0064471A">
        <w:rPr>
          <w:rFonts w:ascii="Arial" w:eastAsia="Times New Roman" w:hAnsi="Arial" w:cs="Arial"/>
          <w:sz w:val="24"/>
          <w:szCs w:val="24"/>
          <w:lang w:eastAsia="es-ES"/>
        </w:rPr>
        <w:t> barra de herramientas en la barra de título en la parte superior de la ventana de Office Excel</w:t>
      </w:r>
      <w:r w:rsidR="0064471A">
        <w:rPr>
          <w:rFonts w:ascii="Arial" w:eastAsia="Times New Roman" w:hAnsi="Arial" w:cs="Arial"/>
          <w:sz w:val="24"/>
          <w:szCs w:val="24"/>
          <w:lang w:eastAsia="es-ES"/>
        </w:rPr>
        <w:t>.</w:t>
      </w:r>
    </w:p>
    <w:p w:rsidR="007A02B9" w:rsidRPr="0064471A" w:rsidRDefault="007A02B9" w:rsidP="0064471A">
      <w:pPr>
        <w:numPr>
          <w:ilvl w:val="0"/>
          <w:numId w:val="2"/>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Haga clic en </w:t>
      </w:r>
      <w:r w:rsidRPr="0064471A">
        <w:rPr>
          <w:rFonts w:ascii="Arial" w:eastAsia="Times New Roman" w:hAnsi="Arial" w:cs="Arial"/>
          <w:b/>
          <w:bCs/>
          <w:sz w:val="24"/>
          <w:szCs w:val="24"/>
          <w:lang w:eastAsia="es-ES"/>
        </w:rPr>
        <w:t xml:space="preserve">Más </w:t>
      </w:r>
      <w:r w:rsidR="0064471A" w:rsidRPr="0064471A">
        <w:rPr>
          <w:rFonts w:ascii="Arial" w:eastAsia="Times New Roman" w:hAnsi="Arial" w:cs="Arial"/>
          <w:b/>
          <w:bCs/>
          <w:sz w:val="24"/>
          <w:szCs w:val="24"/>
          <w:lang w:eastAsia="es-ES"/>
        </w:rPr>
        <w:t>comandos</w:t>
      </w:r>
      <w:r w:rsidR="0064471A" w:rsidRPr="0064471A">
        <w:rPr>
          <w:rFonts w:ascii="Arial" w:eastAsia="Times New Roman" w:hAnsi="Arial" w:cs="Arial"/>
          <w:sz w:val="24"/>
          <w:szCs w:val="24"/>
          <w:lang w:eastAsia="es-ES"/>
        </w:rPr>
        <w:t>.</w:t>
      </w:r>
    </w:p>
    <w:p w:rsidR="007A02B9" w:rsidRPr="0064471A" w:rsidRDefault="007A02B9" w:rsidP="0064471A">
      <w:pPr>
        <w:numPr>
          <w:ilvl w:val="0"/>
          <w:numId w:val="2"/>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En </w:t>
      </w:r>
      <w:r w:rsidRPr="0064471A">
        <w:rPr>
          <w:rFonts w:ascii="Arial" w:eastAsia="Times New Roman" w:hAnsi="Arial" w:cs="Arial"/>
          <w:b/>
          <w:bCs/>
          <w:sz w:val="24"/>
          <w:szCs w:val="24"/>
          <w:lang w:eastAsia="es-ES"/>
        </w:rPr>
        <w:t>Opciones de Excel</w:t>
      </w:r>
      <w:r w:rsidRPr="0064471A">
        <w:rPr>
          <w:rFonts w:ascii="Arial" w:eastAsia="Times New Roman" w:hAnsi="Arial" w:cs="Arial"/>
          <w:sz w:val="24"/>
          <w:szCs w:val="24"/>
          <w:lang w:eastAsia="es-ES"/>
        </w:rPr>
        <w:t> cuadro de diálogo, haga clic en </w:t>
      </w:r>
      <w:r w:rsidRPr="0064471A">
        <w:rPr>
          <w:rFonts w:ascii="Arial" w:eastAsia="Times New Roman" w:hAnsi="Arial" w:cs="Arial"/>
          <w:b/>
          <w:bCs/>
          <w:sz w:val="24"/>
          <w:szCs w:val="24"/>
          <w:lang w:eastAsia="es-ES"/>
        </w:rPr>
        <w:t>Comandos</w:t>
      </w:r>
      <w:r w:rsidRPr="0064471A">
        <w:rPr>
          <w:rFonts w:ascii="Arial" w:eastAsia="Times New Roman" w:hAnsi="Arial" w:cs="Arial"/>
          <w:sz w:val="24"/>
          <w:szCs w:val="24"/>
          <w:lang w:eastAsia="es-ES"/>
        </w:rPr>
        <w:t> de y, a continuación, seleccione </w:t>
      </w:r>
      <w:r w:rsidRPr="0064471A">
        <w:rPr>
          <w:rFonts w:ascii="Arial" w:eastAsia="Times New Roman" w:hAnsi="Arial" w:cs="Arial"/>
          <w:b/>
          <w:bCs/>
          <w:sz w:val="24"/>
          <w:szCs w:val="24"/>
          <w:lang w:eastAsia="es-ES"/>
        </w:rPr>
        <w:t xml:space="preserve">Todos los </w:t>
      </w:r>
      <w:r w:rsidR="0064471A" w:rsidRPr="0064471A">
        <w:rPr>
          <w:rFonts w:ascii="Arial" w:eastAsia="Times New Roman" w:hAnsi="Arial" w:cs="Arial"/>
          <w:b/>
          <w:bCs/>
          <w:sz w:val="24"/>
          <w:szCs w:val="24"/>
          <w:lang w:eastAsia="es-ES"/>
        </w:rPr>
        <w:t>comandos</w:t>
      </w:r>
      <w:r w:rsidR="0064471A" w:rsidRPr="0064471A">
        <w:rPr>
          <w:rFonts w:ascii="Arial" w:eastAsia="Times New Roman" w:hAnsi="Arial" w:cs="Arial"/>
          <w:sz w:val="24"/>
          <w:szCs w:val="24"/>
          <w:lang w:eastAsia="es-ES"/>
        </w:rPr>
        <w:t>.</w:t>
      </w:r>
    </w:p>
    <w:p w:rsidR="007A02B9" w:rsidRPr="0064471A" w:rsidRDefault="007A02B9" w:rsidP="0064471A">
      <w:pPr>
        <w:numPr>
          <w:ilvl w:val="0"/>
          <w:numId w:val="2"/>
        </w:numPr>
        <w:shd w:val="clear" w:color="auto" w:fill="FFFFFF"/>
        <w:spacing w:after="0" w:line="384" w:lineRule="atLeast"/>
        <w:ind w:left="480"/>
        <w:jc w:val="both"/>
        <w:outlineLvl w:val="2"/>
        <w:rPr>
          <w:rFonts w:ascii="Arial" w:eastAsia="Times New Roman" w:hAnsi="Arial" w:cs="Arial"/>
          <w:b/>
          <w:bCs/>
          <w:sz w:val="24"/>
          <w:szCs w:val="24"/>
          <w:lang w:eastAsia="es-ES"/>
        </w:rPr>
      </w:pPr>
      <w:r w:rsidRPr="0064471A">
        <w:rPr>
          <w:rFonts w:ascii="Arial" w:eastAsia="Times New Roman" w:hAnsi="Arial" w:cs="Arial"/>
          <w:sz w:val="24"/>
          <w:szCs w:val="24"/>
          <w:lang w:eastAsia="es-ES"/>
        </w:rPr>
        <w:t>En la lista, seleccione </w:t>
      </w:r>
      <w:r w:rsidRPr="0064471A">
        <w:rPr>
          <w:rFonts w:ascii="Arial" w:eastAsia="Times New Roman" w:hAnsi="Arial" w:cs="Arial"/>
          <w:b/>
          <w:bCs/>
          <w:sz w:val="24"/>
          <w:szCs w:val="24"/>
          <w:lang w:eastAsia="es-ES"/>
        </w:rPr>
        <w:t xml:space="preserve">la </w:t>
      </w:r>
      <w:r w:rsidR="0064471A" w:rsidRPr="0064471A">
        <w:rPr>
          <w:rFonts w:ascii="Arial" w:eastAsia="Times New Roman" w:hAnsi="Arial" w:cs="Arial"/>
          <w:b/>
          <w:bCs/>
          <w:sz w:val="24"/>
          <w:szCs w:val="24"/>
          <w:lang w:eastAsia="es-ES"/>
        </w:rPr>
        <w:t>forma</w:t>
      </w:r>
      <w:r w:rsidR="0064471A" w:rsidRPr="0064471A">
        <w:rPr>
          <w:rFonts w:ascii="Arial" w:eastAsia="Times New Roman" w:hAnsi="Arial" w:cs="Arial"/>
          <w:sz w:val="24"/>
          <w:szCs w:val="24"/>
          <w:lang w:eastAsia="es-ES"/>
        </w:rPr>
        <w:t>,</w:t>
      </w:r>
      <w:r w:rsidRPr="0064471A">
        <w:rPr>
          <w:rFonts w:ascii="Arial" w:eastAsia="Times New Roman" w:hAnsi="Arial" w:cs="Arial"/>
          <w:sz w:val="24"/>
          <w:szCs w:val="24"/>
          <w:lang w:eastAsia="es-ES"/>
        </w:rPr>
        <w:t xml:space="preserve"> haga clic en </w:t>
      </w:r>
      <w:r w:rsidRPr="0064471A">
        <w:rPr>
          <w:rFonts w:ascii="Arial" w:eastAsia="Times New Roman" w:hAnsi="Arial" w:cs="Arial"/>
          <w:b/>
          <w:bCs/>
          <w:sz w:val="24"/>
          <w:szCs w:val="24"/>
          <w:lang w:eastAsia="es-ES"/>
        </w:rPr>
        <w:t>Agregar</w:t>
      </w:r>
      <w:r w:rsidRPr="0064471A">
        <w:rPr>
          <w:rFonts w:ascii="Arial" w:eastAsia="Times New Roman" w:hAnsi="Arial" w:cs="Arial"/>
          <w:sz w:val="24"/>
          <w:szCs w:val="24"/>
          <w:lang w:eastAsia="es-ES"/>
        </w:rPr>
        <w:t> y, a continuación, haga clic en</w:t>
      </w:r>
      <w:r w:rsidR="0064471A" w:rsidRPr="0064471A">
        <w:rPr>
          <w:rFonts w:ascii="Arial" w:eastAsia="Times New Roman" w:hAnsi="Arial" w:cs="Arial"/>
          <w:sz w:val="24"/>
          <w:szCs w:val="24"/>
          <w:lang w:eastAsia="es-ES"/>
        </w:rPr>
        <w:t xml:space="preserve"> </w:t>
      </w:r>
      <w:r w:rsidR="0064471A" w:rsidRPr="0064471A">
        <w:rPr>
          <w:rFonts w:ascii="Arial" w:eastAsia="Times New Roman" w:hAnsi="Arial" w:cs="Arial"/>
          <w:b/>
          <w:bCs/>
          <w:sz w:val="24"/>
          <w:szCs w:val="24"/>
          <w:lang w:eastAsia="es-ES"/>
        </w:rPr>
        <w:t>Aceptar</w:t>
      </w:r>
      <w:r w:rsidR="0064471A" w:rsidRPr="0064471A">
        <w:rPr>
          <w:rFonts w:ascii="Arial" w:eastAsia="Times New Roman" w:hAnsi="Arial" w:cs="Arial"/>
          <w:sz w:val="24"/>
          <w:szCs w:val="24"/>
          <w:lang w:eastAsia="es-ES"/>
        </w:rPr>
        <w:t>. </w:t>
      </w:r>
      <w:r w:rsidRPr="0064471A">
        <w:rPr>
          <w:rFonts w:ascii="Arial" w:eastAsia="Times New Roman" w:hAnsi="Arial" w:cs="Arial"/>
          <w:sz w:val="24"/>
          <w:szCs w:val="24"/>
          <w:lang w:eastAsia="es-ES"/>
        </w:rPr>
        <w:t xml:space="preserve">Se añade el comando </w:t>
      </w:r>
      <w:r w:rsidR="0064471A" w:rsidRPr="0064471A">
        <w:rPr>
          <w:rFonts w:ascii="Arial" w:eastAsia="Times New Roman" w:hAnsi="Arial" w:cs="Arial"/>
          <w:sz w:val="24"/>
          <w:szCs w:val="24"/>
          <w:lang w:eastAsia="es-ES"/>
        </w:rPr>
        <w:t>Forma</w:t>
      </w:r>
      <w:r w:rsidRPr="0064471A">
        <w:rPr>
          <w:rFonts w:ascii="Arial" w:eastAsia="Times New Roman" w:hAnsi="Arial" w:cs="Arial"/>
          <w:sz w:val="24"/>
          <w:szCs w:val="24"/>
          <w:lang w:eastAsia="es-ES"/>
        </w:rPr>
        <w:t xml:space="preserve"> a la </w:t>
      </w:r>
      <w:r w:rsidRPr="0064471A">
        <w:rPr>
          <w:rFonts w:ascii="Arial" w:eastAsia="Times New Roman" w:hAnsi="Arial" w:cs="Arial"/>
          <w:b/>
          <w:bCs/>
          <w:sz w:val="24"/>
          <w:szCs w:val="24"/>
          <w:lang w:eastAsia="es-ES"/>
        </w:rPr>
        <w:t xml:space="preserve">barra de herramientas de acceso </w:t>
      </w:r>
      <w:r w:rsidR="0064471A" w:rsidRPr="0064471A">
        <w:rPr>
          <w:rFonts w:ascii="Arial" w:eastAsia="Times New Roman" w:hAnsi="Arial" w:cs="Arial"/>
          <w:b/>
          <w:bCs/>
          <w:sz w:val="24"/>
          <w:szCs w:val="24"/>
          <w:lang w:eastAsia="es-ES"/>
        </w:rPr>
        <w:t>rápido</w:t>
      </w:r>
      <w:r w:rsidR="0064471A" w:rsidRPr="0064471A">
        <w:rPr>
          <w:rFonts w:ascii="Arial" w:eastAsia="Times New Roman" w:hAnsi="Arial" w:cs="Arial"/>
          <w:sz w:val="24"/>
          <w:szCs w:val="24"/>
          <w:lang w:eastAsia="es-ES"/>
        </w:rPr>
        <w:t>. </w:t>
      </w:r>
    </w:p>
    <w:tbl>
      <w:tblPr>
        <w:tblW w:w="5000" w:type="pct"/>
        <w:tblCellSpacing w:w="0" w:type="dxa"/>
        <w:tblCellMar>
          <w:left w:w="0" w:type="dxa"/>
          <w:right w:w="0" w:type="dxa"/>
        </w:tblCellMar>
        <w:tblLook w:val="04A0"/>
      </w:tblPr>
      <w:tblGrid>
        <w:gridCol w:w="8504"/>
      </w:tblGrid>
      <w:tr w:rsidR="007A02B9" w:rsidRPr="0064471A" w:rsidTr="007A02B9">
        <w:trPr>
          <w:tblCellSpacing w:w="0" w:type="dxa"/>
        </w:trPr>
        <w:tc>
          <w:tcPr>
            <w:tcW w:w="0" w:type="auto"/>
            <w:tcBorders>
              <w:top w:val="nil"/>
              <w:left w:val="nil"/>
              <w:bottom w:val="nil"/>
              <w:right w:val="nil"/>
            </w:tcBorders>
            <w:hideMark/>
          </w:tcPr>
          <w:p w:rsidR="007A02B9" w:rsidRPr="0064471A" w:rsidRDefault="007A02B9" w:rsidP="0064471A">
            <w:pPr>
              <w:spacing w:after="0" w:line="384" w:lineRule="atLeast"/>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   </w:t>
            </w:r>
          </w:p>
        </w:tc>
      </w:tr>
    </w:tbl>
    <w:p w:rsidR="007A02B9" w:rsidRPr="0064471A" w:rsidRDefault="007A02B9" w:rsidP="0064471A">
      <w:pPr>
        <w:shd w:val="clear" w:color="auto" w:fill="FFFFFF"/>
        <w:spacing w:after="0" w:line="384" w:lineRule="atLeast"/>
        <w:jc w:val="both"/>
        <w:outlineLvl w:val="1"/>
        <w:rPr>
          <w:rFonts w:ascii="Arial" w:eastAsia="Times New Roman" w:hAnsi="Arial" w:cs="Arial"/>
          <w:b/>
          <w:bCs/>
          <w:sz w:val="24"/>
          <w:szCs w:val="24"/>
          <w:lang w:eastAsia="es-ES"/>
        </w:rPr>
      </w:pPr>
      <w:r w:rsidRPr="0064471A">
        <w:rPr>
          <w:rFonts w:ascii="Arial" w:eastAsia="Times New Roman" w:hAnsi="Arial" w:cs="Arial"/>
          <w:b/>
          <w:bCs/>
          <w:sz w:val="24"/>
          <w:szCs w:val="24"/>
          <w:lang w:eastAsia="es-ES"/>
        </w:rPr>
        <w:t xml:space="preserve">Para utilizar la tabla y la herramienta </w:t>
      </w:r>
      <w:r w:rsidR="0064471A" w:rsidRPr="0064471A">
        <w:rPr>
          <w:rFonts w:ascii="Arial" w:eastAsia="Times New Roman" w:hAnsi="Arial" w:cs="Arial"/>
          <w:b/>
          <w:bCs/>
          <w:sz w:val="24"/>
          <w:szCs w:val="24"/>
          <w:lang w:eastAsia="es-ES"/>
        </w:rPr>
        <w:t>Forma</w:t>
      </w:r>
    </w:p>
    <w:p w:rsidR="007A02B9" w:rsidRPr="0064471A" w:rsidRDefault="007A02B9" w:rsidP="0064471A">
      <w:pPr>
        <w:numPr>
          <w:ilvl w:val="0"/>
          <w:numId w:val="3"/>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En la nueva tabla, empezar a añadir los datos de la fila justo debajo de la cabecera. Puede seleccionar una celda con el puntero del ratón o pulse TAB para mover a la derecha a la siguiente celda. Cuando llegue al final de una fila de la tabla, presione TAB o ENTER para pasar a la primera celda de una fila nueva.</w:t>
      </w:r>
    </w:p>
    <w:p w:rsidR="007A02B9" w:rsidRPr="0064471A" w:rsidRDefault="007A02B9" w:rsidP="0064471A">
      <w:pPr>
        <w:shd w:val="clear" w:color="auto" w:fill="FFFFFF"/>
        <w:spacing w:line="384" w:lineRule="atLeast"/>
        <w:ind w:left="480"/>
        <w:jc w:val="both"/>
        <w:rPr>
          <w:rFonts w:ascii="Arial" w:eastAsia="Times New Roman" w:hAnsi="Arial" w:cs="Arial"/>
          <w:sz w:val="24"/>
          <w:szCs w:val="24"/>
          <w:lang w:eastAsia="es-ES"/>
        </w:rPr>
      </w:pPr>
      <w:r w:rsidRPr="0064471A">
        <w:rPr>
          <w:rFonts w:ascii="Arial" w:eastAsia="Times New Roman" w:hAnsi="Arial" w:cs="Arial"/>
          <w:noProof/>
          <w:sz w:val="24"/>
          <w:szCs w:val="24"/>
          <w:lang w:eastAsia="es-ES"/>
        </w:rPr>
        <w:drawing>
          <wp:inline distT="0" distB="0" distL="0" distR="0">
            <wp:extent cx="1720215" cy="1240790"/>
            <wp:effectExtent l="19050" t="0" r="0" b="0"/>
            <wp:docPr id="3" name="Imagen 3" descr="http://www.microsoft.com/education/PublishingImages/ed/05_EXDatasets_HT_image3_Thumb.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crosoft.com/education/PublishingImages/ed/05_EXDatasets_HT_image3_Thumb.png">
                      <a:hlinkClick r:id="rId7"/>
                    </pic:cNvPr>
                    <pic:cNvPicPr>
                      <a:picLocks noChangeAspect="1" noChangeArrowheads="1"/>
                    </pic:cNvPicPr>
                  </pic:nvPicPr>
                  <pic:blipFill>
                    <a:blip r:embed="rId8" cstate="print"/>
                    <a:srcRect/>
                    <a:stretch>
                      <a:fillRect/>
                    </a:stretch>
                  </pic:blipFill>
                  <pic:spPr bwMode="auto">
                    <a:xfrm>
                      <a:off x="0" y="0"/>
                      <a:ext cx="1720215" cy="1240790"/>
                    </a:xfrm>
                    <a:prstGeom prst="rect">
                      <a:avLst/>
                    </a:prstGeom>
                    <a:noFill/>
                    <a:ln w="9525">
                      <a:noFill/>
                      <a:miter lim="800000"/>
                      <a:headEnd/>
                      <a:tailEnd/>
                    </a:ln>
                  </pic:spPr>
                </pic:pic>
              </a:graphicData>
            </a:graphic>
          </wp:inline>
        </w:drawing>
      </w:r>
    </w:p>
    <w:p w:rsidR="007A02B9" w:rsidRPr="0064471A" w:rsidRDefault="007A02B9" w:rsidP="0064471A">
      <w:pPr>
        <w:numPr>
          <w:ilvl w:val="0"/>
          <w:numId w:val="3"/>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Para introducir los datos con la herramienta Forma, seleccione cualquier celda de la tabla.</w:t>
      </w:r>
    </w:p>
    <w:p w:rsidR="007A02B9" w:rsidRPr="0064471A" w:rsidRDefault="007A02B9" w:rsidP="0064471A">
      <w:pPr>
        <w:numPr>
          <w:ilvl w:val="0"/>
          <w:numId w:val="3"/>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lastRenderedPageBreak/>
        <w:t>Haga clic en el </w:t>
      </w:r>
      <w:r w:rsidRPr="0064471A">
        <w:rPr>
          <w:rFonts w:ascii="Arial" w:eastAsia="Times New Roman" w:hAnsi="Arial" w:cs="Arial"/>
          <w:b/>
          <w:bCs/>
          <w:sz w:val="24"/>
          <w:szCs w:val="24"/>
          <w:lang w:eastAsia="es-ES"/>
        </w:rPr>
        <w:t>formulario</w:t>
      </w:r>
      <w:r w:rsidRPr="0064471A">
        <w:rPr>
          <w:rFonts w:ascii="Arial" w:eastAsia="Times New Roman" w:hAnsi="Arial" w:cs="Arial"/>
          <w:sz w:val="24"/>
          <w:szCs w:val="24"/>
          <w:lang w:eastAsia="es-ES"/>
        </w:rPr>
        <w:t> en el botón </w:t>
      </w:r>
      <w:r w:rsidRPr="0064471A">
        <w:rPr>
          <w:rFonts w:ascii="Arial" w:eastAsia="Times New Roman" w:hAnsi="Arial" w:cs="Arial"/>
          <w:b/>
          <w:bCs/>
          <w:sz w:val="24"/>
          <w:szCs w:val="24"/>
          <w:lang w:eastAsia="es-ES"/>
        </w:rPr>
        <w:t>de acceso rápido</w:t>
      </w:r>
      <w:r w:rsidRPr="0064471A">
        <w:rPr>
          <w:rFonts w:ascii="Arial" w:eastAsia="Times New Roman" w:hAnsi="Arial" w:cs="Arial"/>
          <w:sz w:val="24"/>
          <w:szCs w:val="24"/>
          <w:lang w:eastAsia="es-ES"/>
        </w:rPr>
        <w:t> Barra de herramientas.</w:t>
      </w:r>
    </w:p>
    <w:p w:rsidR="007A02B9" w:rsidRPr="0064471A" w:rsidRDefault="007A02B9" w:rsidP="0064471A">
      <w:pPr>
        <w:numPr>
          <w:ilvl w:val="0"/>
          <w:numId w:val="3"/>
        </w:num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sz w:val="24"/>
          <w:szCs w:val="24"/>
          <w:lang w:eastAsia="es-ES"/>
        </w:rPr>
        <w:t>Haga clic en </w:t>
      </w:r>
      <w:r w:rsidRPr="0064471A">
        <w:rPr>
          <w:rFonts w:ascii="Arial" w:eastAsia="Times New Roman" w:hAnsi="Arial" w:cs="Arial"/>
          <w:b/>
          <w:bCs/>
          <w:sz w:val="24"/>
          <w:szCs w:val="24"/>
          <w:lang w:eastAsia="es-ES"/>
        </w:rPr>
        <w:t>Nuevo</w:t>
      </w:r>
      <w:r w:rsidRPr="0064471A">
        <w:rPr>
          <w:rFonts w:ascii="Arial" w:eastAsia="Times New Roman" w:hAnsi="Arial" w:cs="Arial"/>
          <w:sz w:val="24"/>
          <w:szCs w:val="24"/>
          <w:lang w:eastAsia="es-ES"/>
        </w:rPr>
        <w:t> para iniciar una nueva fila y, a continuación, escriba los datos en los campos. Haga clic en </w:t>
      </w:r>
      <w:r w:rsidRPr="0064471A">
        <w:rPr>
          <w:rFonts w:ascii="Arial" w:eastAsia="Times New Roman" w:hAnsi="Arial" w:cs="Arial"/>
          <w:b/>
          <w:bCs/>
          <w:sz w:val="24"/>
          <w:szCs w:val="24"/>
          <w:lang w:eastAsia="es-ES"/>
        </w:rPr>
        <w:t>Nuevo</w:t>
      </w:r>
      <w:r w:rsidRPr="0064471A">
        <w:rPr>
          <w:rFonts w:ascii="Arial" w:eastAsia="Times New Roman" w:hAnsi="Arial" w:cs="Arial"/>
          <w:sz w:val="24"/>
          <w:szCs w:val="24"/>
          <w:lang w:eastAsia="es-ES"/>
        </w:rPr>
        <w:t> para añadir más filas de datos. Cuando haya terminado, haga clic en </w:t>
      </w:r>
      <w:r w:rsidR="0064471A" w:rsidRPr="0064471A">
        <w:rPr>
          <w:rFonts w:ascii="Arial" w:eastAsia="Times New Roman" w:hAnsi="Arial" w:cs="Arial"/>
          <w:b/>
          <w:bCs/>
          <w:sz w:val="24"/>
          <w:szCs w:val="24"/>
          <w:lang w:eastAsia="es-ES"/>
        </w:rPr>
        <w:t>Cerrar</w:t>
      </w:r>
      <w:r w:rsidR="0064471A" w:rsidRPr="0064471A">
        <w:rPr>
          <w:rFonts w:ascii="Arial" w:eastAsia="Times New Roman" w:hAnsi="Arial" w:cs="Arial"/>
          <w:sz w:val="24"/>
          <w:szCs w:val="24"/>
          <w:lang w:eastAsia="es-ES"/>
        </w:rPr>
        <w:t>.</w:t>
      </w:r>
    </w:p>
    <w:p w:rsidR="007A02B9" w:rsidRPr="0064471A" w:rsidRDefault="0064471A" w:rsidP="0064471A">
      <w:pPr>
        <w:shd w:val="clear" w:color="auto" w:fill="FFFFFF"/>
        <w:spacing w:after="0" w:line="384" w:lineRule="atLeast"/>
        <w:ind w:left="480"/>
        <w:jc w:val="both"/>
        <w:rPr>
          <w:rFonts w:ascii="Arial" w:eastAsia="Times New Roman" w:hAnsi="Arial" w:cs="Arial"/>
          <w:sz w:val="24"/>
          <w:szCs w:val="24"/>
          <w:lang w:eastAsia="es-ES"/>
        </w:rPr>
      </w:pPr>
      <w:r w:rsidRPr="0064471A">
        <w:rPr>
          <w:rFonts w:ascii="Arial" w:eastAsia="Times New Roman" w:hAnsi="Arial" w:cs="Arial"/>
          <w:b/>
          <w:bCs/>
          <w:sz w:val="24"/>
          <w:szCs w:val="24"/>
          <w:lang w:eastAsia="es-ES"/>
        </w:rPr>
        <w:t>Sugerencia</w:t>
      </w:r>
      <w:r w:rsidRPr="0064471A">
        <w:rPr>
          <w:rFonts w:ascii="Arial" w:eastAsia="Times New Roman" w:hAnsi="Arial" w:cs="Arial"/>
          <w:sz w:val="24"/>
          <w:szCs w:val="24"/>
          <w:lang w:eastAsia="es-ES"/>
        </w:rPr>
        <w:t>:</w:t>
      </w:r>
      <w:r w:rsidR="007A02B9" w:rsidRPr="0064471A">
        <w:rPr>
          <w:rFonts w:ascii="Arial" w:eastAsia="Times New Roman" w:hAnsi="Arial" w:cs="Arial"/>
          <w:sz w:val="24"/>
          <w:szCs w:val="24"/>
          <w:lang w:eastAsia="es-ES"/>
        </w:rPr>
        <w:t xml:space="preserve"> Para ordenar y filtrar los datos de la tabla rápidamente, haga clic en las flechas en la fila de encabezado. Después de que se sienta cómodo con mesas, se puede explorar las herramientas y comandos del </w:t>
      </w:r>
      <w:r w:rsidR="007A02B9" w:rsidRPr="0064471A">
        <w:rPr>
          <w:rFonts w:ascii="Arial" w:eastAsia="Times New Roman" w:hAnsi="Arial" w:cs="Arial"/>
          <w:b/>
          <w:bCs/>
          <w:sz w:val="24"/>
          <w:szCs w:val="24"/>
          <w:lang w:eastAsia="es-ES"/>
        </w:rPr>
        <w:t>Data</w:t>
      </w:r>
      <w:r w:rsidR="007A02B9" w:rsidRPr="0064471A">
        <w:rPr>
          <w:rFonts w:ascii="Arial" w:eastAsia="Times New Roman" w:hAnsi="Arial" w:cs="Arial"/>
          <w:sz w:val="24"/>
          <w:szCs w:val="24"/>
          <w:lang w:eastAsia="es-ES"/>
        </w:rPr>
        <w:t> ficha. Por ejemplo, puede utilizar la validación de datos para restringir el tipo de los datos introducidos en un campo. Si la tabla tiene un campo de fecha, por ejemplo, la validación de datos se puede utilizar para asegurarse de que los usuarios introducen sólo los valores de fecha válidos. El </w:t>
      </w:r>
      <w:r w:rsidR="007A02B9" w:rsidRPr="0064471A">
        <w:rPr>
          <w:rFonts w:ascii="Arial" w:eastAsia="Times New Roman" w:hAnsi="Arial" w:cs="Arial"/>
          <w:b/>
          <w:bCs/>
          <w:sz w:val="24"/>
          <w:szCs w:val="24"/>
          <w:lang w:eastAsia="es-ES"/>
        </w:rPr>
        <w:t>Data</w:t>
      </w:r>
      <w:r w:rsidR="007A02B9" w:rsidRPr="0064471A">
        <w:rPr>
          <w:rFonts w:ascii="Arial" w:eastAsia="Times New Roman" w:hAnsi="Arial" w:cs="Arial"/>
          <w:sz w:val="24"/>
          <w:szCs w:val="24"/>
          <w:lang w:eastAsia="es-ES"/>
        </w:rPr>
        <w:t> ficha también tiene comandos para filtrar, ordenar y agrupar los datos.</w:t>
      </w:r>
    </w:p>
    <w:p w:rsidR="007A02B9" w:rsidRDefault="007A02B9" w:rsidP="0064471A">
      <w:pPr>
        <w:jc w:val="both"/>
        <w:rPr>
          <w:rFonts w:ascii="Arial" w:hAnsi="Arial" w:cs="Arial"/>
          <w:b/>
          <w:sz w:val="24"/>
          <w:szCs w:val="24"/>
        </w:rPr>
      </w:pPr>
    </w:p>
    <w:p w:rsidR="0064471A" w:rsidRDefault="0064471A" w:rsidP="0064471A">
      <w:pPr>
        <w:jc w:val="both"/>
        <w:rPr>
          <w:rFonts w:ascii="Arial" w:hAnsi="Arial" w:cs="Arial"/>
          <w:b/>
          <w:sz w:val="24"/>
          <w:szCs w:val="24"/>
        </w:rPr>
      </w:pPr>
      <w:r>
        <w:rPr>
          <w:rFonts w:ascii="Arial" w:hAnsi="Arial" w:cs="Arial"/>
          <w:b/>
          <w:sz w:val="24"/>
          <w:szCs w:val="24"/>
        </w:rPr>
        <w:t>ACTIVIDAD:</w:t>
      </w:r>
    </w:p>
    <w:p w:rsidR="0064471A" w:rsidRDefault="0064471A" w:rsidP="0064471A">
      <w:pPr>
        <w:pStyle w:val="Prrafodelista"/>
        <w:numPr>
          <w:ilvl w:val="0"/>
          <w:numId w:val="4"/>
        </w:numPr>
        <w:jc w:val="both"/>
        <w:rPr>
          <w:rFonts w:ascii="Arial" w:hAnsi="Arial" w:cs="Arial"/>
          <w:sz w:val="24"/>
          <w:szCs w:val="24"/>
        </w:rPr>
      </w:pPr>
      <w:r>
        <w:rPr>
          <w:rFonts w:ascii="Arial" w:hAnsi="Arial" w:cs="Arial"/>
          <w:sz w:val="24"/>
          <w:szCs w:val="24"/>
        </w:rPr>
        <w:t xml:space="preserve">Realiza una tabla en Excel </w:t>
      </w:r>
      <w:r w:rsidR="00B13BCE">
        <w:rPr>
          <w:rFonts w:ascii="Arial" w:hAnsi="Arial" w:cs="Arial"/>
          <w:sz w:val="24"/>
          <w:szCs w:val="24"/>
        </w:rPr>
        <w:t>de 2º filas por 10 columnas, donde puedas sumar del 1 la 20 en las filas y del 1 al 10 en las columnas: utilizando la formula de SUMA (A2+B1).</w:t>
      </w:r>
    </w:p>
    <w:p w:rsidR="00B13BCE" w:rsidRDefault="00B13BCE" w:rsidP="0064471A">
      <w:pPr>
        <w:pStyle w:val="Prrafodelista"/>
        <w:numPr>
          <w:ilvl w:val="0"/>
          <w:numId w:val="4"/>
        </w:numPr>
        <w:jc w:val="both"/>
        <w:rPr>
          <w:rFonts w:ascii="Arial" w:hAnsi="Arial" w:cs="Arial"/>
          <w:sz w:val="24"/>
          <w:szCs w:val="24"/>
        </w:rPr>
      </w:pPr>
      <w:r>
        <w:rPr>
          <w:rFonts w:ascii="Arial" w:hAnsi="Arial" w:cs="Arial"/>
          <w:sz w:val="24"/>
          <w:szCs w:val="24"/>
        </w:rPr>
        <w:t>Realice la sumatoria de las filas y las columnas.</w:t>
      </w:r>
    </w:p>
    <w:p w:rsidR="00B13BCE" w:rsidRDefault="00B13BCE" w:rsidP="0064471A">
      <w:pPr>
        <w:pStyle w:val="Prrafodelista"/>
        <w:numPr>
          <w:ilvl w:val="0"/>
          <w:numId w:val="4"/>
        </w:numPr>
        <w:jc w:val="both"/>
        <w:rPr>
          <w:rFonts w:ascii="Arial" w:hAnsi="Arial" w:cs="Arial"/>
          <w:sz w:val="24"/>
          <w:szCs w:val="24"/>
        </w:rPr>
      </w:pPr>
      <w:r>
        <w:rPr>
          <w:rFonts w:ascii="Arial" w:hAnsi="Arial" w:cs="Arial"/>
          <w:sz w:val="24"/>
          <w:szCs w:val="24"/>
        </w:rPr>
        <w:t>Coloque bordes a la tabla</w:t>
      </w:r>
    </w:p>
    <w:p w:rsidR="00B13BCE" w:rsidRDefault="00B13BCE" w:rsidP="0064471A">
      <w:pPr>
        <w:pStyle w:val="Prrafodelista"/>
        <w:numPr>
          <w:ilvl w:val="0"/>
          <w:numId w:val="4"/>
        </w:numPr>
        <w:jc w:val="both"/>
        <w:rPr>
          <w:rFonts w:ascii="Arial" w:hAnsi="Arial" w:cs="Arial"/>
          <w:sz w:val="24"/>
          <w:szCs w:val="24"/>
        </w:rPr>
      </w:pPr>
      <w:r>
        <w:rPr>
          <w:rFonts w:ascii="Arial" w:hAnsi="Arial" w:cs="Arial"/>
          <w:sz w:val="24"/>
          <w:szCs w:val="24"/>
        </w:rPr>
        <w:t>Coloque un color diferente a cada columna.</w:t>
      </w:r>
    </w:p>
    <w:p w:rsidR="00B13BCE" w:rsidRDefault="00B13BCE" w:rsidP="0064471A">
      <w:pPr>
        <w:pStyle w:val="Prrafodelista"/>
        <w:numPr>
          <w:ilvl w:val="0"/>
          <w:numId w:val="4"/>
        </w:numPr>
        <w:jc w:val="both"/>
        <w:rPr>
          <w:rFonts w:ascii="Arial" w:hAnsi="Arial" w:cs="Arial"/>
          <w:sz w:val="24"/>
          <w:szCs w:val="24"/>
        </w:rPr>
      </w:pPr>
      <w:r>
        <w:rPr>
          <w:rFonts w:ascii="Arial" w:hAnsi="Arial" w:cs="Arial"/>
          <w:sz w:val="24"/>
          <w:szCs w:val="24"/>
        </w:rPr>
        <w:t>5 utilice un estilo de tabla por la barra de herramientas de diseño.</w:t>
      </w:r>
    </w:p>
    <w:p w:rsidR="00B13BCE" w:rsidRDefault="00B13BCE" w:rsidP="0064471A">
      <w:pPr>
        <w:pStyle w:val="Prrafodelista"/>
        <w:numPr>
          <w:ilvl w:val="0"/>
          <w:numId w:val="4"/>
        </w:numPr>
        <w:jc w:val="both"/>
        <w:rPr>
          <w:rFonts w:ascii="Arial" w:hAnsi="Arial" w:cs="Arial"/>
          <w:sz w:val="24"/>
          <w:szCs w:val="24"/>
        </w:rPr>
      </w:pPr>
      <w:r>
        <w:rPr>
          <w:rFonts w:ascii="Arial" w:hAnsi="Arial" w:cs="Arial"/>
          <w:sz w:val="24"/>
          <w:szCs w:val="24"/>
        </w:rPr>
        <w:t>Sigue la lección del documento y activa la barra de herramienta forma.</w:t>
      </w:r>
    </w:p>
    <w:p w:rsidR="00B13BCE" w:rsidRDefault="00B13BCE" w:rsidP="00B13BCE">
      <w:pPr>
        <w:jc w:val="both"/>
        <w:rPr>
          <w:rFonts w:ascii="Arial" w:hAnsi="Arial" w:cs="Arial"/>
          <w:sz w:val="24"/>
          <w:szCs w:val="24"/>
        </w:rPr>
      </w:pPr>
      <w:r>
        <w:rPr>
          <w:rFonts w:ascii="Arial" w:hAnsi="Arial" w:cs="Arial"/>
          <w:sz w:val="24"/>
          <w:szCs w:val="24"/>
        </w:rPr>
        <w:t>NOTA: Trabaja un libro en Excel con la actividad en la hoja 1 y la practica en la hoja 2.</w:t>
      </w:r>
    </w:p>
    <w:p w:rsidR="00B13BCE" w:rsidRPr="00B13BCE" w:rsidRDefault="00B13BCE" w:rsidP="00B13BCE">
      <w:pPr>
        <w:jc w:val="both"/>
        <w:rPr>
          <w:rFonts w:ascii="Arial" w:hAnsi="Arial" w:cs="Arial"/>
          <w:sz w:val="24"/>
          <w:szCs w:val="24"/>
        </w:rPr>
      </w:pPr>
      <w:r>
        <w:rPr>
          <w:rFonts w:ascii="Arial" w:hAnsi="Arial" w:cs="Arial"/>
          <w:sz w:val="24"/>
          <w:szCs w:val="24"/>
        </w:rPr>
        <w:t>Observa el video y pasa una síntesis del video 2 al cuaderno para evaluación.</w:t>
      </w:r>
    </w:p>
    <w:sectPr w:rsidR="00B13BCE" w:rsidRPr="00B13BCE" w:rsidSect="008629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E57D6"/>
    <w:multiLevelType w:val="hybridMultilevel"/>
    <w:tmpl w:val="050E6D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A138D4"/>
    <w:multiLevelType w:val="multilevel"/>
    <w:tmpl w:val="A94E7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FF2160A"/>
    <w:multiLevelType w:val="multilevel"/>
    <w:tmpl w:val="635C3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1DB4943"/>
    <w:multiLevelType w:val="multilevel"/>
    <w:tmpl w:val="98487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compat/>
  <w:rsids>
    <w:rsidRoot w:val="007A02B9"/>
    <w:rsid w:val="0064471A"/>
    <w:rsid w:val="007A02B9"/>
    <w:rsid w:val="0086294A"/>
    <w:rsid w:val="00B13BCE"/>
    <w:rsid w:val="00F27B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94A"/>
  </w:style>
  <w:style w:type="paragraph" w:styleId="Ttulo2">
    <w:name w:val="heading 2"/>
    <w:basedOn w:val="Normal"/>
    <w:link w:val="Ttulo2Car"/>
    <w:uiPriority w:val="9"/>
    <w:qFormat/>
    <w:rsid w:val="007A02B9"/>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7A02B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7A02B9"/>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7A02B9"/>
    <w:rPr>
      <w:rFonts w:ascii="Times New Roman" w:eastAsia="Times New Roman" w:hAnsi="Times New Roman" w:cs="Times New Roman"/>
      <w:b/>
      <w:bCs/>
      <w:sz w:val="27"/>
      <w:szCs w:val="27"/>
      <w:lang w:eastAsia="es-ES"/>
    </w:rPr>
  </w:style>
  <w:style w:type="paragraph" w:customStyle="1" w:styleId="pselement-p">
    <w:name w:val="pselement-p"/>
    <w:basedOn w:val="Normal"/>
    <w:rsid w:val="007A02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A02B9"/>
  </w:style>
  <w:style w:type="character" w:customStyle="1" w:styleId="psstyle-command">
    <w:name w:val="psstyle-command"/>
    <w:basedOn w:val="Fuentedeprrafopredeter"/>
    <w:rsid w:val="007A02B9"/>
  </w:style>
  <w:style w:type="character" w:customStyle="1" w:styleId="more">
    <w:name w:val="more"/>
    <w:basedOn w:val="Fuentedeprrafopredeter"/>
    <w:rsid w:val="007A02B9"/>
  </w:style>
  <w:style w:type="character" w:customStyle="1" w:styleId="psstyle-label">
    <w:name w:val="psstyle-label"/>
    <w:basedOn w:val="Fuentedeprrafopredeter"/>
    <w:rsid w:val="007A02B9"/>
  </w:style>
  <w:style w:type="paragraph" w:styleId="Textodeglobo">
    <w:name w:val="Balloon Text"/>
    <w:basedOn w:val="Normal"/>
    <w:link w:val="TextodegloboCar"/>
    <w:uiPriority w:val="99"/>
    <w:semiHidden/>
    <w:unhideWhenUsed/>
    <w:rsid w:val="007A02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2B9"/>
    <w:rPr>
      <w:rFonts w:ascii="Tahoma" w:hAnsi="Tahoma" w:cs="Tahoma"/>
      <w:sz w:val="16"/>
      <w:szCs w:val="16"/>
    </w:rPr>
  </w:style>
  <w:style w:type="paragraph" w:styleId="Prrafodelista">
    <w:name w:val="List Paragraph"/>
    <w:basedOn w:val="Normal"/>
    <w:uiPriority w:val="34"/>
    <w:qFormat/>
    <w:rsid w:val="0064471A"/>
    <w:pPr>
      <w:ind w:left="720"/>
      <w:contextualSpacing/>
    </w:pPr>
  </w:style>
</w:styles>
</file>

<file path=word/webSettings.xml><?xml version="1.0" encoding="utf-8"?>
<w:webSettings xmlns:r="http://schemas.openxmlformats.org/officeDocument/2006/relationships" xmlns:w="http://schemas.openxmlformats.org/wordprocessingml/2006/main">
  <w:divs>
    <w:div w:id="1134909624">
      <w:bodyDiv w:val="1"/>
      <w:marLeft w:val="0"/>
      <w:marRight w:val="0"/>
      <w:marTop w:val="0"/>
      <w:marBottom w:val="0"/>
      <w:divBdr>
        <w:top w:val="none" w:sz="0" w:space="0" w:color="auto"/>
        <w:left w:val="none" w:sz="0" w:space="0" w:color="auto"/>
        <w:bottom w:val="none" w:sz="0" w:space="0" w:color="auto"/>
        <w:right w:val="none" w:sz="0" w:space="0" w:color="auto"/>
      </w:divBdr>
      <w:divsChild>
        <w:div w:id="1932618837">
          <w:marLeft w:val="0"/>
          <w:marRight w:val="0"/>
          <w:marTop w:val="0"/>
          <w:marBottom w:val="0"/>
          <w:divBdr>
            <w:top w:val="none" w:sz="0" w:space="0" w:color="auto"/>
            <w:left w:val="none" w:sz="0" w:space="0" w:color="auto"/>
            <w:bottom w:val="none" w:sz="0" w:space="0" w:color="auto"/>
            <w:right w:val="none" w:sz="0" w:space="0" w:color="auto"/>
          </w:divBdr>
          <w:divsChild>
            <w:div w:id="1846287054">
              <w:marLeft w:val="0"/>
              <w:marRight w:val="0"/>
              <w:marTop w:val="0"/>
              <w:marBottom w:val="0"/>
              <w:divBdr>
                <w:top w:val="none" w:sz="0" w:space="0" w:color="auto"/>
                <w:left w:val="none" w:sz="0" w:space="0" w:color="auto"/>
                <w:bottom w:val="none" w:sz="0" w:space="0" w:color="auto"/>
                <w:right w:val="none" w:sz="0" w:space="0" w:color="auto"/>
              </w:divBdr>
              <w:divsChild>
                <w:div w:id="1758671158">
                  <w:marLeft w:val="0"/>
                  <w:marRight w:val="0"/>
                  <w:marTop w:val="0"/>
                  <w:marBottom w:val="0"/>
                  <w:divBdr>
                    <w:top w:val="none" w:sz="0" w:space="0" w:color="auto"/>
                    <w:left w:val="none" w:sz="0" w:space="0" w:color="auto"/>
                    <w:bottom w:val="none" w:sz="0" w:space="0" w:color="auto"/>
                    <w:right w:val="none" w:sz="0" w:space="0" w:color="auto"/>
                  </w:divBdr>
                  <w:divsChild>
                    <w:div w:id="1829664432">
                      <w:marLeft w:val="0"/>
                      <w:marRight w:val="0"/>
                      <w:marTop w:val="0"/>
                      <w:marBottom w:val="0"/>
                      <w:divBdr>
                        <w:top w:val="none" w:sz="0" w:space="0" w:color="auto"/>
                        <w:left w:val="none" w:sz="0" w:space="0" w:color="auto"/>
                        <w:bottom w:val="none" w:sz="0" w:space="0" w:color="auto"/>
                        <w:right w:val="none" w:sz="0" w:space="0" w:color="auto"/>
                      </w:divBdr>
                      <w:divsChild>
                        <w:div w:id="3657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345401">
          <w:marLeft w:val="0"/>
          <w:marRight w:val="0"/>
          <w:marTop w:val="0"/>
          <w:marBottom w:val="0"/>
          <w:divBdr>
            <w:top w:val="none" w:sz="0" w:space="0" w:color="auto"/>
            <w:left w:val="none" w:sz="0" w:space="0" w:color="auto"/>
            <w:bottom w:val="none" w:sz="0" w:space="0" w:color="auto"/>
            <w:right w:val="none" w:sz="0" w:space="0" w:color="auto"/>
          </w:divBdr>
          <w:divsChild>
            <w:div w:id="467745021">
              <w:marLeft w:val="0"/>
              <w:marRight w:val="0"/>
              <w:marTop w:val="0"/>
              <w:marBottom w:val="0"/>
              <w:divBdr>
                <w:top w:val="none" w:sz="0" w:space="0" w:color="auto"/>
                <w:left w:val="none" w:sz="0" w:space="0" w:color="auto"/>
                <w:bottom w:val="none" w:sz="0" w:space="0" w:color="auto"/>
                <w:right w:val="none" w:sz="0" w:space="0" w:color="auto"/>
              </w:divBdr>
              <w:divsChild>
                <w:div w:id="340207820">
                  <w:marLeft w:val="0"/>
                  <w:marRight w:val="0"/>
                  <w:marTop w:val="0"/>
                  <w:marBottom w:val="0"/>
                  <w:divBdr>
                    <w:top w:val="none" w:sz="0" w:space="0" w:color="auto"/>
                    <w:left w:val="none" w:sz="0" w:space="0" w:color="auto"/>
                    <w:bottom w:val="none" w:sz="0" w:space="0" w:color="auto"/>
                    <w:right w:val="none" w:sz="0" w:space="0" w:color="auto"/>
                  </w:divBdr>
                  <w:divsChild>
                    <w:div w:id="437025962">
                      <w:marLeft w:val="0"/>
                      <w:marRight w:val="0"/>
                      <w:marTop w:val="0"/>
                      <w:marBottom w:val="0"/>
                      <w:divBdr>
                        <w:top w:val="none" w:sz="0" w:space="0" w:color="auto"/>
                        <w:left w:val="none" w:sz="0" w:space="0" w:color="auto"/>
                        <w:bottom w:val="none" w:sz="0" w:space="0" w:color="auto"/>
                        <w:right w:val="none" w:sz="0" w:space="0" w:color="auto"/>
                      </w:divBdr>
                      <w:divsChild>
                        <w:div w:id="1743288539">
                          <w:marLeft w:val="0"/>
                          <w:marRight w:val="0"/>
                          <w:marTop w:val="0"/>
                          <w:marBottom w:val="0"/>
                          <w:divBdr>
                            <w:top w:val="none" w:sz="0" w:space="0" w:color="auto"/>
                            <w:left w:val="none" w:sz="0" w:space="0" w:color="auto"/>
                            <w:bottom w:val="none" w:sz="0" w:space="0" w:color="auto"/>
                            <w:right w:val="none" w:sz="0" w:space="0" w:color="auto"/>
                          </w:divBdr>
                          <w:divsChild>
                            <w:div w:id="1699811245">
                              <w:marLeft w:val="0"/>
                              <w:marRight w:val="0"/>
                              <w:marTop w:val="0"/>
                              <w:marBottom w:val="0"/>
                              <w:divBdr>
                                <w:top w:val="none" w:sz="0" w:space="0" w:color="auto"/>
                                <w:left w:val="none" w:sz="0" w:space="0" w:color="auto"/>
                                <w:bottom w:val="none" w:sz="0" w:space="0" w:color="auto"/>
                                <w:right w:val="none" w:sz="0" w:space="0" w:color="auto"/>
                              </w:divBdr>
                              <w:divsChild>
                                <w:div w:id="20144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059200">
                      <w:marLeft w:val="0"/>
                      <w:marRight w:val="0"/>
                      <w:marTop w:val="0"/>
                      <w:marBottom w:val="0"/>
                      <w:divBdr>
                        <w:top w:val="none" w:sz="0" w:space="0" w:color="auto"/>
                        <w:left w:val="none" w:sz="0" w:space="0" w:color="auto"/>
                        <w:bottom w:val="none" w:sz="0" w:space="0" w:color="auto"/>
                        <w:right w:val="none" w:sz="0" w:space="0" w:color="auto"/>
                      </w:divBdr>
                      <w:divsChild>
                        <w:div w:id="2074497611">
                          <w:marLeft w:val="0"/>
                          <w:marRight w:val="0"/>
                          <w:marTop w:val="0"/>
                          <w:marBottom w:val="0"/>
                          <w:divBdr>
                            <w:top w:val="none" w:sz="0" w:space="0" w:color="auto"/>
                            <w:left w:val="none" w:sz="0" w:space="0" w:color="auto"/>
                            <w:bottom w:val="none" w:sz="0" w:space="0" w:color="auto"/>
                            <w:right w:val="none" w:sz="0" w:space="0" w:color="auto"/>
                          </w:divBdr>
                          <w:divsChild>
                            <w:div w:id="1042554988">
                              <w:marLeft w:val="0"/>
                              <w:marRight w:val="0"/>
                              <w:marTop w:val="0"/>
                              <w:marBottom w:val="0"/>
                              <w:divBdr>
                                <w:top w:val="none" w:sz="0" w:space="0" w:color="auto"/>
                                <w:left w:val="none" w:sz="0" w:space="0" w:color="auto"/>
                                <w:bottom w:val="none" w:sz="0" w:space="0" w:color="auto"/>
                                <w:right w:val="none" w:sz="0" w:space="0" w:color="auto"/>
                              </w:divBdr>
                            </w:div>
                            <w:div w:id="18195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258222">
          <w:marLeft w:val="0"/>
          <w:marRight w:val="0"/>
          <w:marTop w:val="0"/>
          <w:marBottom w:val="0"/>
          <w:divBdr>
            <w:top w:val="none" w:sz="0" w:space="0" w:color="auto"/>
            <w:left w:val="none" w:sz="0" w:space="0" w:color="auto"/>
            <w:bottom w:val="none" w:sz="0" w:space="0" w:color="auto"/>
            <w:right w:val="none" w:sz="0" w:space="0" w:color="auto"/>
          </w:divBdr>
          <w:divsChild>
            <w:div w:id="418454486">
              <w:marLeft w:val="0"/>
              <w:marRight w:val="0"/>
              <w:marTop w:val="0"/>
              <w:marBottom w:val="0"/>
              <w:divBdr>
                <w:top w:val="none" w:sz="0" w:space="0" w:color="auto"/>
                <w:left w:val="none" w:sz="0" w:space="0" w:color="auto"/>
                <w:bottom w:val="none" w:sz="0" w:space="0" w:color="auto"/>
                <w:right w:val="none" w:sz="0" w:space="0" w:color="auto"/>
              </w:divBdr>
              <w:divsChild>
                <w:div w:id="412820049">
                  <w:marLeft w:val="0"/>
                  <w:marRight w:val="0"/>
                  <w:marTop w:val="0"/>
                  <w:marBottom w:val="0"/>
                  <w:divBdr>
                    <w:top w:val="none" w:sz="0" w:space="0" w:color="auto"/>
                    <w:left w:val="none" w:sz="0" w:space="0" w:color="auto"/>
                    <w:bottom w:val="none" w:sz="0" w:space="0" w:color="auto"/>
                    <w:right w:val="none" w:sz="0" w:space="0" w:color="auto"/>
                  </w:divBdr>
                  <w:divsChild>
                    <w:div w:id="1578899909">
                      <w:marLeft w:val="0"/>
                      <w:marRight w:val="0"/>
                      <w:marTop w:val="0"/>
                      <w:marBottom w:val="0"/>
                      <w:divBdr>
                        <w:top w:val="none" w:sz="0" w:space="0" w:color="auto"/>
                        <w:left w:val="none" w:sz="0" w:space="0" w:color="auto"/>
                        <w:bottom w:val="none" w:sz="0" w:space="0" w:color="auto"/>
                        <w:right w:val="none" w:sz="0" w:space="0" w:color="auto"/>
                      </w:divBdr>
                      <w:divsChild>
                        <w:div w:id="686061715">
                          <w:marLeft w:val="0"/>
                          <w:marRight w:val="0"/>
                          <w:marTop w:val="0"/>
                          <w:marBottom w:val="0"/>
                          <w:divBdr>
                            <w:top w:val="none" w:sz="0" w:space="0" w:color="auto"/>
                            <w:left w:val="none" w:sz="0" w:space="0" w:color="auto"/>
                            <w:bottom w:val="none" w:sz="0" w:space="0" w:color="auto"/>
                            <w:right w:val="none" w:sz="0" w:space="0" w:color="auto"/>
                          </w:divBdr>
                          <w:divsChild>
                            <w:div w:id="928932555">
                              <w:marLeft w:val="0"/>
                              <w:marRight w:val="0"/>
                              <w:marTop w:val="137"/>
                              <w:marBottom w:val="3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microsoft.com/education/PublishingImages/ed/how-to/05_EXDatasets_HT_image3.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604</Words>
  <Characters>3327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sabaneta</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2013-07-18T21:36:00Z</dcterms:created>
  <dcterms:modified xsi:type="dcterms:W3CDTF">2013-08-08T20:20:00Z</dcterms:modified>
</cp:coreProperties>
</file>